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3C3C5" w14:textId="6B8D92F6" w:rsidR="00282DEC" w:rsidRDefault="00282DEC" w:rsidP="00282DEC">
      <w:pPr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282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ознакомления с предварительными результатами определения кадастровой стоимости земельных участков в 2026 году</w:t>
      </w:r>
    </w:p>
    <w:bookmarkEnd w:id="0"/>
    <w:p w14:paraId="314BD510" w14:textId="77777777" w:rsidR="00282DEC" w:rsidRPr="00282DEC" w:rsidRDefault="00282DEC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96129E" w14:textId="1A1FCE9D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7463DE"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Московской области осуществляется государственная кадастровая оценка земельных участков.</w:t>
      </w:r>
    </w:p>
    <w:p w14:paraId="62550C5E" w14:textId="36A50ECD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отчета о государственной кадастровой оценке объектов недвижимости </w:t>
      </w:r>
      <w:r w:rsidR="001F0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 в Фонде данных государственной кадастровой оценки и на сайте ГБУ Московской области «Центр кадастровой оценки»</w:t>
      </w:r>
      <w:r w:rsidR="001F0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Отчёты об оценке</w:t>
      </w:r>
      <w:r w:rsid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ознакомления и подачи замечаний.</w:t>
      </w:r>
    </w:p>
    <w:p w14:paraId="73C84B3C" w14:textId="77777777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мероприятия направлены на возможность исправления ошибок до момента утверждения кадастровой стоимости, что положительно влияет на временные затраты и судебные расходы, связанные с оспариванием или исправлением кадастровой стоимости.</w:t>
      </w:r>
    </w:p>
    <w:p w14:paraId="65FB3BE0" w14:textId="7170E7A8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к проекту отчета, возможно предоставить в ГБУ МО «Центр кадастровой оценки» одним из следующих способов:</w:t>
      </w:r>
    </w:p>
    <w:p w14:paraId="7234DC9C" w14:textId="6B00CF93" w:rsidR="0005167D" w:rsidRPr="00282DEC" w:rsidRDefault="004C2B59" w:rsidP="00282DEC">
      <w:pPr>
        <w:numPr>
          <w:ilvl w:val="0"/>
          <w:numId w:val="1"/>
        </w:numPr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05167D"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 Портал Государственных услуг</w:t>
      </w:r>
      <w:r w:rsidR="007463DE"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7463DE" w:rsidRPr="004C2B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https://uslugi.mosreg.ru/services/22758</w:t>
        </w:r>
      </w:hyperlink>
      <w:r w:rsidR="007463DE"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выбрав цель обращения «Подача замечаний к проекту отчета»</w:t>
      </w:r>
      <w:r w:rsidR="0005167D"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003D83" w14:textId="346EEB46" w:rsidR="0005167D" w:rsidRPr="00282DEC" w:rsidRDefault="004C2B59" w:rsidP="00282DEC">
      <w:pPr>
        <w:numPr>
          <w:ilvl w:val="0"/>
          <w:numId w:val="1"/>
        </w:numPr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7463DE"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 портал НСПД</w:t>
      </w:r>
      <w:r w:rsidR="0005167D"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44B9B6" w14:textId="11ABB806" w:rsidR="0005167D" w:rsidRPr="00282DEC" w:rsidRDefault="004C2B59" w:rsidP="00282DEC">
      <w:pPr>
        <w:numPr>
          <w:ilvl w:val="0"/>
          <w:numId w:val="1"/>
        </w:numPr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5167D"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информационно-телекоммуникационных сетей общего пользования, в том числе сети «Интернет», на адрес электронной почты ГБУ МО «Центр кадастровой оценки» (</w:t>
      </w:r>
      <w:hyperlink r:id="rId6" w:history="1">
        <w:r w:rsidR="00282DEC" w:rsidRPr="004C2B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cko_gko2026@mosreg.ru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167D"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электронного документа, подписанного </w:t>
      </w:r>
      <w:r w:rsidR="007463DE"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усиленной ЭП</w:t>
      </w:r>
      <w:r w:rsidR="0005167D"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953CFB" w14:textId="51B5CDB1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ОБРАЩАЕМ ВАШЕ В</w:t>
      </w:r>
      <w:r w:rsidR="004C2B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НИМАНИЕ, заявление направляется</w:t>
      </w:r>
      <w:r w:rsidR="004C2B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82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электронную почту</w:t>
      </w:r>
      <w:r w:rsidR="004C2B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форме электронного документа</w:t>
      </w:r>
      <w:r w:rsidR="004C2B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82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в обязательном порядке должно быть подписано </w:t>
      </w:r>
      <w:r w:rsidR="007463DE" w:rsidRPr="00282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усиленной </w:t>
      </w:r>
      <w:r w:rsidRPr="00282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электронной подписью</w:t>
      </w:r>
      <w:r w:rsidR="006D584E" w:rsidRPr="00282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82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D584E" w:rsidRPr="00282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282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 её отсутствии, Вы можете воспользоваться </w:t>
      </w:r>
      <w:r w:rsidR="006D584E" w:rsidRPr="00282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другими</w:t>
      </w:r>
      <w:r w:rsidRPr="00282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способами подачи.</w:t>
      </w:r>
    </w:p>
    <w:p w14:paraId="5C51360F" w14:textId="77777777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к проекту отчета представляются в течение тридцати дней со дня размещения сведений и материалов в фонде данных государственной кадастровой оценки.</w:t>
      </w:r>
    </w:p>
    <w:p w14:paraId="3293C53A" w14:textId="77777777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Замечание к проекту отчета наряду с изложением его сути должно содержать:</w:t>
      </w:r>
    </w:p>
    <w:p w14:paraId="6A020B7F" w14:textId="77777777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фамилию, имя и отчество (последнее –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14:paraId="6B8007A3" w14:textId="273AC346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кадастровый номер и (или) адрес объекта недвижимости,</w:t>
      </w:r>
      <w:r w:rsidR="004C2B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недвижимости;</w:t>
      </w:r>
    </w:p>
    <w:p w14:paraId="29B1E5C3" w14:textId="77777777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указание на номера страниц (разделов) проекта отчета, к которым представляется замечание (при необходимости).</w:t>
      </w:r>
    </w:p>
    <w:p w14:paraId="28C832E6" w14:textId="322A6396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замечанию к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</w:t>
      </w:r>
      <w:r w:rsidR="004C2B5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содержащие сведения</w:t>
      </w:r>
      <w:r w:rsidR="004C2B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о характеристиках объектов недвижимости, которые не были учтены при определении их кадастровой стоимости.</w:t>
      </w:r>
    </w:p>
    <w:p w14:paraId="235558DB" w14:textId="0B9F33D8" w:rsidR="0005167D" w:rsidRPr="00282DEC" w:rsidRDefault="0005167D" w:rsidP="00DE19E1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к проекту отчета, не соответствующие требованиям, установленным статьей 14 </w:t>
      </w:r>
      <w:r w:rsidR="00DE19E1" w:rsidRPr="00DE19E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03.07.2016</w:t>
      </w:r>
      <w:r w:rsidR="00DE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9E1" w:rsidRPr="00DE19E1">
        <w:rPr>
          <w:rFonts w:ascii="Times New Roman" w:eastAsia="Times New Roman" w:hAnsi="Times New Roman" w:cs="Times New Roman"/>
          <w:sz w:val="28"/>
          <w:szCs w:val="28"/>
          <w:lang w:eastAsia="ru-RU"/>
        </w:rPr>
        <w:t>№ 237-ФЗ</w:t>
      </w:r>
      <w:r w:rsidR="00DE19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E19E1" w:rsidRPr="00DE19E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государственной кадастровой оценке»</w:t>
      </w: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подлежат рассмотрению.</w:t>
      </w:r>
    </w:p>
    <w:p w14:paraId="1C3E7EFC" w14:textId="77777777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подтверждения в результате проверки недостоверности использованных сведений (или отсутствия существенных для определения стоимости характеристик) осуществляются соответствующие изменения кадастровой стоимости объекта недвижимости, если такие сведения влияют на его кадастровую стоимость.</w:t>
      </w:r>
    </w:p>
    <w:p w14:paraId="249A5095" w14:textId="77777777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выявленное нарушение влияет на кадастровую стоимость других объектов недвижимости, изменения вносятся в отношении всех объектов, на которые распространяется данное нарушение.</w:t>
      </w:r>
    </w:p>
    <w:p w14:paraId="4F121F19" w14:textId="77777777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Ваше внимание, что каждое замечание рассматривается индивидуально.</w:t>
      </w:r>
    </w:p>
    <w:p w14:paraId="053FDA0D" w14:textId="77777777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обращаем Ваше внимание, что кадастровая стоимость объекта недвижимости может измениться в результате рассмотрения замечаний других лиц.</w:t>
      </w:r>
    </w:p>
    <w:p w14:paraId="6A850699" w14:textId="030CC5DF" w:rsidR="00F04A34" w:rsidRPr="00282DEC" w:rsidRDefault="00F04A34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Обращаем внимание, что направление Заявителям результата рассмотрения замечани</w:t>
      </w:r>
      <w:r w:rsidR="00C41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к проекту отчета, поступивших</w:t>
      </w:r>
      <w:r w:rsidR="00C41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82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ГБУ Московской области «Центр кадастровой оценки», в том числе посредством Портал</w:t>
      </w:r>
      <w:r w:rsidR="006D584E" w:rsidRPr="00282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 предоставления услуг</w:t>
      </w:r>
      <w:r w:rsidRPr="00282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действующим законодательством не преду</w:t>
      </w:r>
      <w:r w:rsidR="00C41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смотрено. Справка с информацией</w:t>
      </w:r>
      <w:r w:rsidR="00C41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82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учтенных и неучтенных замечаниях к проекту отчета с обоснованием отказа в их учете опубликовывается </w:t>
      </w:r>
      <w:r w:rsidR="00DB5F96" w:rsidRPr="00282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сайте </w:t>
      </w:r>
      <w:r w:rsidR="00C41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обновленной</w:t>
      </w:r>
      <w:r w:rsidR="00C41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DB5F96" w:rsidRPr="00282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или </w:t>
      </w:r>
      <w:r w:rsidRPr="00282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итоговой версией проекта отчета</w:t>
      </w:r>
      <w:r w:rsidR="00505C62" w:rsidRPr="00282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7D9CE1A3" w14:textId="18DED5EF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законодательством предусмотрена также подача обращений об исправлении ошибок, допущенных при определении кадастровой стоимости, и после утверждения результатов кадастровой оценки.</w:t>
      </w:r>
    </w:p>
    <w:sectPr w:rsidR="0005167D" w:rsidRPr="00282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46C1D"/>
    <w:multiLevelType w:val="multilevel"/>
    <w:tmpl w:val="CE4A6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8BB"/>
    <w:rsid w:val="0005167D"/>
    <w:rsid w:val="001F032E"/>
    <w:rsid w:val="00282DEC"/>
    <w:rsid w:val="004C2B59"/>
    <w:rsid w:val="00505C62"/>
    <w:rsid w:val="006D584E"/>
    <w:rsid w:val="007463DE"/>
    <w:rsid w:val="008668BB"/>
    <w:rsid w:val="00B63D05"/>
    <w:rsid w:val="00C411A2"/>
    <w:rsid w:val="00D23CDF"/>
    <w:rsid w:val="00DB5F96"/>
    <w:rsid w:val="00DE19E1"/>
    <w:rsid w:val="00E166FB"/>
    <w:rsid w:val="00F04A34"/>
    <w:rsid w:val="00F32452"/>
    <w:rsid w:val="00F8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D5A3"/>
  <w15:docId w15:val="{374FDB3D-B35D-42A3-BD1C-ABF18186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5167D"/>
    <w:rPr>
      <w:color w:val="0000FF"/>
      <w:u w:val="single"/>
    </w:rPr>
  </w:style>
  <w:style w:type="character" w:styleId="a5">
    <w:name w:val="Strong"/>
    <w:basedOn w:val="a0"/>
    <w:uiPriority w:val="22"/>
    <w:qFormat/>
    <w:rsid w:val="0005167D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46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ko_gko2026@mosreg.ru" TargetMode="External"/><Relationship Id="rId5" Type="http://schemas.openxmlformats.org/officeDocument/2006/relationships/hyperlink" Target="https://uslugi.mosreg.ru/services/227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 Василий Владимирович</dc:creator>
  <cp:lastModifiedBy>Желтова Дарья Андреевна</cp:lastModifiedBy>
  <cp:revision>2</cp:revision>
  <dcterms:created xsi:type="dcterms:W3CDTF">2026-03-25T12:22:00Z</dcterms:created>
  <dcterms:modified xsi:type="dcterms:W3CDTF">2026-03-25T12:22:00Z</dcterms:modified>
</cp:coreProperties>
</file>